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北京师范大学202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年研究生招生网络远程笔试考场规则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考生须自觉服从</w:t>
      </w:r>
      <w:r>
        <w:rPr>
          <w:rFonts w:hint="eastAsia" w:ascii="仿宋" w:hAnsi="仿宋" w:eastAsia="仿宋"/>
          <w:color w:val="000000"/>
          <w:sz w:val="30"/>
          <w:szCs w:val="30"/>
        </w:rPr>
        <w:t>考务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工作人员管理，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严格遵从</w:t>
      </w:r>
      <w:r>
        <w:rPr>
          <w:rFonts w:hint="eastAsia" w:ascii="仿宋" w:hAnsi="仿宋" w:eastAsia="仿宋"/>
          <w:color w:val="000000"/>
          <w:sz w:val="30"/>
          <w:szCs w:val="30"/>
        </w:rPr>
        <w:t>考务工作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人员的各项指令，不得以任何理由妨碍考务</w:t>
      </w:r>
      <w:r>
        <w:rPr>
          <w:rFonts w:hint="eastAsia" w:ascii="仿宋" w:hAnsi="仿宋" w:eastAsia="仿宋"/>
          <w:color w:val="000000"/>
          <w:sz w:val="30"/>
          <w:szCs w:val="30"/>
        </w:rPr>
        <w:t>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3.</w:t>
      </w:r>
      <w:r>
        <w:rPr>
          <w:rFonts w:hint="eastAsia" w:ascii="仿宋" w:hAnsi="仿宋" w:eastAsia="仿宋" w:cs="仿宋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>
      <w:pPr>
        <w:pStyle w:val="4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4.考生因设备或网络原因无法完成笔试的，责任自负。</w:t>
      </w:r>
    </w:p>
    <w:p>
      <w:pPr>
        <w:pStyle w:val="4"/>
        <w:widowControl/>
        <w:tabs>
          <w:tab w:val="left" w:pos="0"/>
        </w:tabs>
        <w:spacing w:beforeAutospacing="0" w:after="38" w:afterAutospacing="0"/>
        <w:ind w:left="38" w:right="38" w:firstLine="601" w:firstLineChars="188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5.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考生不得迟到，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，视为主动放弃笔试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tabs>
          <w:tab w:val="left" w:pos="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>
      <w:pPr>
        <w:pStyle w:val="9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>
      <w:pPr>
        <w:pStyle w:val="9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笔试全过程，考生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不得使用任何电子设备上网查找资料或与他人联系。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>
      <w:pPr>
        <w:pStyle w:val="9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>
      <w:pPr>
        <w:pStyle w:val="9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13.笔试答卷未能按时提交的，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视为主动放弃笔试。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考试过程中如发生设备或网络故障等特殊情况，考生应立即主动联系所报考的学部院系（可向考务工作人员举手示意等），等待进一步安排。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OTFlMjVkMzUzOGI1NjdkNjU2OWU5YjdiMzk2NDUifQ=="/>
  </w:docVars>
  <w:rsids>
    <w:rsidRoot w:val="009D3BDF"/>
    <w:rsid w:val="00477133"/>
    <w:rsid w:val="008175D0"/>
    <w:rsid w:val="009D3BDF"/>
    <w:rsid w:val="00D93ED3"/>
    <w:rsid w:val="00E25162"/>
    <w:rsid w:val="5AD034CE"/>
    <w:rsid w:val="6465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1116</Words>
  <Characters>1143</Characters>
  <Lines>8</Lines>
  <Paragraphs>2</Paragraphs>
  <TotalTime>0</TotalTime>
  <ScaleCrop>false</ScaleCrop>
  <LinksUpToDate>false</LinksUpToDate>
  <CharactersWithSpaces>1143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2022-02-18T01:26:00Z</dcterms:created>
  <dc:creator>User</dc:creator>
  <cp:lastModifiedBy>Mango-z</cp:lastModifiedBy>
  <dcterms:modified xsi:type="dcterms:W3CDTF">2023-03-24T06:40:45Z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4072C5318F6549C785D36A20346C0375</vt:lpwstr>
  </property>
</Properties>
</file>